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0" w:rsidRDefault="00BF34C0" w:rsidP="00BF34C0"/>
    <w:p w:rsidR="00BF34C0" w:rsidRDefault="00BF34C0" w:rsidP="00BF34C0"/>
    <w:p w:rsidR="00BF34C0" w:rsidRPr="00836D60" w:rsidRDefault="00BF34C0" w:rsidP="00BF34C0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  <w:r w:rsidRPr="00836D60">
        <w:rPr>
          <w:rFonts w:ascii="Arial" w:eastAsia="MS Song" w:hAnsi="Arial" w:cs="MS Song" w:hint="eastAsia"/>
          <w:sz w:val="72"/>
          <w:szCs w:val="72"/>
        </w:rPr>
        <w:t>东方中文学校</w:t>
      </w:r>
    </w:p>
    <w:p w:rsidR="00BF34C0" w:rsidRPr="00836D60" w:rsidRDefault="00BF34C0" w:rsidP="00BF34C0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F34C0" w:rsidRPr="00836D60" w:rsidRDefault="00BF34C0" w:rsidP="00BF34C0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  <w:r w:rsidRPr="00836D60">
        <w:rPr>
          <w:rFonts w:ascii="Arial" w:eastAsia="MS Song" w:hAnsi="Arial" w:cs="MS Song" w:hint="eastAsia"/>
          <w:sz w:val="72"/>
          <w:szCs w:val="72"/>
        </w:rPr>
        <w:t>教师备课记录</w:t>
      </w:r>
    </w:p>
    <w:p w:rsidR="00BF34C0" w:rsidRPr="00836D60" w:rsidRDefault="00BF34C0" w:rsidP="00BF34C0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F34C0" w:rsidRPr="004A4F9D" w:rsidRDefault="00BF34C0" w:rsidP="00BF34C0">
      <w:pPr>
        <w:autoSpaceDE w:val="0"/>
        <w:autoSpaceDN w:val="0"/>
        <w:adjustRightInd w:val="0"/>
        <w:rPr>
          <w:rFonts w:ascii="Arial" w:hAnsi="Arial" w:cs="Arial"/>
        </w:rPr>
      </w:pPr>
    </w:p>
    <w:p w:rsidR="00BF34C0" w:rsidRDefault="00BF34C0" w:rsidP="00BF34C0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>学期</w:t>
      </w:r>
      <w:r>
        <w:rPr>
          <w:rFonts w:ascii="Arial" w:hAnsi="Arial" w:cs="Arial"/>
          <w:sz w:val="36"/>
          <w:szCs w:val="36"/>
        </w:rPr>
        <w:t xml:space="preserve"> </w:t>
      </w:r>
      <w:r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>
        <w:rPr>
          <w:rFonts w:ascii="Arial" w:hAnsi="Arial" w:cs="Arial"/>
          <w:b/>
          <w:sz w:val="36"/>
          <w:szCs w:val="36"/>
          <w:u w:val="single"/>
        </w:rPr>
        <w:t>1</w:t>
      </w:r>
      <w:r>
        <w:rPr>
          <w:rFonts w:ascii="Arial" w:hAnsi="Arial" w:cs="Arial" w:hint="eastAsia"/>
          <w:b/>
          <w:sz w:val="36"/>
          <w:szCs w:val="36"/>
          <w:u w:val="single"/>
        </w:rPr>
        <w:t>3</w:t>
      </w:r>
      <w:r>
        <w:rPr>
          <w:rFonts w:ascii="Arial" w:hAnsi="Arial" w:cs="Arial" w:hint="eastAsia"/>
          <w:b/>
          <w:sz w:val="36"/>
          <w:szCs w:val="36"/>
          <w:u w:val="single"/>
        </w:rPr>
        <w:t>年秋</w:t>
      </w:r>
      <w:r w:rsidRPr="00836D60">
        <w:rPr>
          <w:rFonts w:ascii="Arial" w:hAnsi="Arial" w:cs="Arial" w:hint="eastAsia"/>
          <w:b/>
          <w:sz w:val="36"/>
          <w:szCs w:val="36"/>
          <w:u w:val="single"/>
        </w:rPr>
        <w:t>季</w:t>
      </w:r>
      <w:r>
        <w:rPr>
          <w:rFonts w:ascii="Arial" w:hAnsi="Arial" w:cs="Arial" w:hint="eastAsia"/>
          <w:b/>
          <w:sz w:val="36"/>
          <w:szCs w:val="36"/>
          <w:u w:val="single"/>
        </w:rPr>
        <w:t>09-07-2013</w:t>
      </w:r>
      <w:r>
        <w:rPr>
          <w:rFonts w:ascii="Arial" w:hAnsi="Arial" w:cs="Arial" w:hint="eastAsia"/>
          <w:b/>
          <w:sz w:val="36"/>
          <w:szCs w:val="36"/>
          <w:u w:val="single"/>
        </w:rPr>
        <w:t>→</w:t>
      </w:r>
      <w:r>
        <w:rPr>
          <w:rFonts w:ascii="Arial" w:hAnsi="Arial" w:cs="Arial" w:hint="eastAsia"/>
          <w:b/>
          <w:sz w:val="36"/>
          <w:szCs w:val="36"/>
          <w:u w:val="single"/>
        </w:rPr>
        <w:t>12-21-2013</w:t>
      </w:r>
    </w:p>
    <w:p w:rsidR="00BF34C0" w:rsidRDefault="00BF34C0" w:rsidP="00BF34C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BF34C0" w:rsidRDefault="00BF34C0" w:rsidP="00BF34C0">
      <w:pPr>
        <w:autoSpaceDE w:val="0"/>
        <w:autoSpaceDN w:val="0"/>
        <w:adjustRightInd w:val="0"/>
        <w:rPr>
          <w:rFonts w:ascii="Arial" w:hAnsi="Arial" w:cs="Arial"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>年级</w:t>
      </w:r>
      <w:r>
        <w:rPr>
          <w:rFonts w:ascii="Arial" w:hAnsi="Arial" w:cs="Arial"/>
          <w:sz w:val="36"/>
          <w:szCs w:val="36"/>
        </w:rPr>
        <w:t xml:space="preserve"> </w:t>
      </w:r>
      <w:r w:rsidRPr="00BF34C0">
        <w:rPr>
          <w:rFonts w:ascii="Arial" w:hAnsi="Arial" w:cs="Arial" w:hint="eastAsia"/>
          <w:b/>
          <w:sz w:val="36"/>
          <w:szCs w:val="36"/>
          <w:u w:val="single"/>
        </w:rPr>
        <w:t>一年级上学期</w:t>
      </w:r>
    </w:p>
    <w:p w:rsidR="00BF34C0" w:rsidRDefault="00BF34C0" w:rsidP="00BF34C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BF34C0" w:rsidRDefault="00BF34C0" w:rsidP="00BF34C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>教师</w:t>
      </w:r>
      <w:r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 w:hint="eastAsia"/>
          <w:sz w:val="36"/>
          <w:szCs w:val="36"/>
        </w:rPr>
        <w:t xml:space="preserve">   </w:t>
      </w:r>
    </w:p>
    <w:p w:rsidR="00BF34C0" w:rsidRDefault="00BF34C0" w:rsidP="00BF34C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 xml:space="preserve">            </w:t>
      </w:r>
    </w:p>
    <w:p w:rsidR="00BF34C0" w:rsidRDefault="00BF34C0" w:rsidP="00BF34C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>教材</w:t>
      </w:r>
      <w:r w:rsidRPr="00BF34C0">
        <w:rPr>
          <w:rFonts w:ascii="Arial" w:eastAsia="MS Song" w:hAnsi="Arial" w:cs="MS Song" w:hint="eastAsia"/>
          <w:b/>
          <w:sz w:val="36"/>
          <w:szCs w:val="36"/>
          <w:u w:val="single"/>
        </w:rPr>
        <w:t>《中文第一册》</w:t>
      </w:r>
    </w:p>
    <w:p w:rsidR="00BF34C0" w:rsidRDefault="00BF34C0" w:rsidP="00BF34C0"/>
    <w:p w:rsidR="00BF34C0" w:rsidRPr="00E80A0E" w:rsidRDefault="00BF34C0" w:rsidP="00BF34C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5"/>
        <w:gridCol w:w="5135"/>
        <w:gridCol w:w="2022"/>
      </w:tblGrid>
      <w:tr w:rsidR="00BF34C0" w:rsidTr="003318CE">
        <w:tc>
          <w:tcPr>
            <w:tcW w:w="1368" w:type="dxa"/>
          </w:tcPr>
          <w:p w:rsidR="00BF34C0" w:rsidRDefault="00BF34C0" w:rsidP="003318CE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</w:tc>
        <w:tc>
          <w:tcPr>
            <w:tcW w:w="5400" w:type="dxa"/>
          </w:tcPr>
          <w:p w:rsidR="00BF34C0" w:rsidRDefault="00BF34C0" w:rsidP="003318CE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</w:tc>
        <w:tc>
          <w:tcPr>
            <w:tcW w:w="2088" w:type="dxa"/>
          </w:tcPr>
          <w:p w:rsidR="00BF34C0" w:rsidRDefault="000A0B76" w:rsidP="003318CE">
            <w:pPr>
              <w:jc w:val="center"/>
            </w:pPr>
            <w:r>
              <w:rPr>
                <w:rFonts w:ascii="Arial" w:eastAsia="MS Song" w:hAnsi="Arial" w:cs="MS Song" w:hint="eastAsia"/>
                <w:b/>
                <w:bCs/>
              </w:rPr>
              <w:t>功课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第一周</w:t>
            </w:r>
          </w:p>
          <w:p w:rsidR="00BF34C0" w:rsidRPr="003821AA" w:rsidRDefault="00BF34C0" w:rsidP="003318CE">
            <w:pPr>
              <w:jc w:val="center"/>
            </w:pPr>
            <w:r>
              <w:rPr>
                <w:rFonts w:hint="eastAsia"/>
              </w:rPr>
              <w:t>09-07-2013</w:t>
            </w:r>
          </w:p>
        </w:tc>
        <w:tc>
          <w:tcPr>
            <w:tcW w:w="5400" w:type="dxa"/>
          </w:tcPr>
          <w:p w:rsidR="00BF34C0" w:rsidRDefault="00BF34C0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大家自我介绍</w:t>
            </w:r>
          </w:p>
          <w:p w:rsidR="00BF34C0" w:rsidRDefault="00BF34C0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学习常用的礼貌用语</w:t>
            </w:r>
          </w:p>
          <w:p w:rsidR="00BF34C0" w:rsidRDefault="00BF34C0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学习第一课数字的中文读法和写法</w:t>
            </w:r>
          </w:p>
          <w:p w:rsidR="00BF34C0" w:rsidRDefault="00BF34C0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学唱歌曲《十个印第安小朋友》</w:t>
            </w:r>
          </w:p>
          <w:p w:rsidR="00BF34C0" w:rsidRDefault="000A0B76" w:rsidP="00BF34C0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hint="eastAsia"/>
              </w:rPr>
              <w:t>了解练习册</w:t>
            </w:r>
            <w:r>
              <w:rPr>
                <w:rFonts w:hint="eastAsia"/>
              </w:rPr>
              <w:t>Book A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Book B</w:t>
            </w:r>
            <w:r>
              <w:rPr>
                <w:rFonts w:hint="eastAsia"/>
              </w:rPr>
              <w:t>的习题形式</w:t>
            </w:r>
          </w:p>
        </w:tc>
        <w:tc>
          <w:tcPr>
            <w:tcW w:w="2088" w:type="dxa"/>
          </w:tcPr>
          <w:p w:rsidR="00BF34C0" w:rsidRDefault="000A0B76" w:rsidP="003318CE">
            <w:r>
              <w:rPr>
                <w:rFonts w:hint="eastAsia"/>
              </w:rPr>
              <w:t>Book A</w:t>
            </w:r>
          </w:p>
          <w:p w:rsidR="000A0B76" w:rsidRDefault="000A0B76" w:rsidP="003318CE">
            <w:r>
              <w:rPr>
                <w:rFonts w:hint="eastAsia"/>
              </w:rPr>
              <w:t>P.1-6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第二周</w:t>
            </w:r>
          </w:p>
          <w:p w:rsidR="00BF34C0" w:rsidRDefault="00BF34C0" w:rsidP="003318CE">
            <w:r>
              <w:rPr>
                <w:rFonts w:hint="eastAsia"/>
              </w:rPr>
              <w:t>09-14-2013</w:t>
            </w:r>
          </w:p>
        </w:tc>
        <w:tc>
          <w:tcPr>
            <w:tcW w:w="5400" w:type="dxa"/>
          </w:tcPr>
          <w:p w:rsidR="00BF34C0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复习数字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堂上练习和测验已学过的数字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理解和学朗读</w:t>
            </w:r>
            <w:r>
              <w:rPr>
                <w:rFonts w:hint="eastAsia"/>
              </w:rPr>
              <w:t>P.5</w:t>
            </w:r>
            <w:r>
              <w:rPr>
                <w:rFonts w:hint="eastAsia"/>
              </w:rPr>
              <w:t>的阅读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P.5</w:t>
            </w:r>
            <w:r>
              <w:rPr>
                <w:rFonts w:hint="eastAsia"/>
              </w:rPr>
              <w:t>的生字和词语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复习歌曲</w:t>
            </w:r>
          </w:p>
          <w:p w:rsidR="000A0B76" w:rsidRDefault="000A0B76" w:rsidP="000A0B76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hint="eastAsia"/>
              </w:rPr>
              <w:t>讲解练习册</w:t>
            </w:r>
            <w:r>
              <w:rPr>
                <w:rFonts w:hint="eastAsia"/>
              </w:rPr>
              <w:t>Book A P.1-6</w:t>
            </w:r>
          </w:p>
        </w:tc>
        <w:tc>
          <w:tcPr>
            <w:tcW w:w="2088" w:type="dxa"/>
          </w:tcPr>
          <w:p w:rsidR="00BF34C0" w:rsidRDefault="000A0B76" w:rsidP="003318CE">
            <w:r>
              <w:rPr>
                <w:rFonts w:hint="eastAsia"/>
              </w:rPr>
              <w:t xml:space="preserve">Book A </w:t>
            </w:r>
          </w:p>
          <w:p w:rsidR="000A0B76" w:rsidRDefault="000A0B76" w:rsidP="003318CE">
            <w:r>
              <w:rPr>
                <w:rFonts w:hint="eastAsia"/>
              </w:rPr>
              <w:t>P.7-12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第三周</w:t>
            </w:r>
          </w:p>
          <w:p w:rsidR="00BF34C0" w:rsidRDefault="00BF34C0" w:rsidP="003318CE">
            <w:r>
              <w:rPr>
                <w:rFonts w:hint="eastAsia"/>
              </w:rPr>
              <w:t>09-21-2013</w:t>
            </w:r>
          </w:p>
        </w:tc>
        <w:tc>
          <w:tcPr>
            <w:tcW w:w="5400" w:type="dxa"/>
          </w:tcPr>
          <w:p w:rsidR="00BF34C0" w:rsidRDefault="000A0B76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学习第二课身体部位的名称</w:t>
            </w:r>
          </w:p>
          <w:p w:rsidR="000A0B76" w:rsidRDefault="00203A32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学会认读和书写生字</w:t>
            </w:r>
          </w:p>
          <w:p w:rsidR="00203A32" w:rsidRDefault="00203A32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学习有关身体部位的歌曲和律动</w:t>
            </w:r>
          </w:p>
          <w:p w:rsidR="00203A32" w:rsidRDefault="00203A32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讲解功课</w:t>
            </w:r>
          </w:p>
          <w:p w:rsidR="00203A32" w:rsidRDefault="00203A32" w:rsidP="000A0B76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</w:rPr>
              <w:t>玩</w:t>
            </w:r>
            <w:r>
              <w:rPr>
                <w:rFonts w:hint="eastAsia"/>
              </w:rPr>
              <w:t>body parts---- bingo game</w:t>
            </w:r>
          </w:p>
        </w:tc>
        <w:tc>
          <w:tcPr>
            <w:tcW w:w="2088" w:type="dxa"/>
          </w:tcPr>
          <w:p w:rsidR="00BF34C0" w:rsidRDefault="00AD5AF8" w:rsidP="003318CE">
            <w:r>
              <w:t>B</w:t>
            </w:r>
            <w:r>
              <w:rPr>
                <w:rFonts w:hint="eastAsia"/>
              </w:rPr>
              <w:t>ook B</w:t>
            </w:r>
          </w:p>
          <w:p w:rsidR="00AD5AF8" w:rsidRPr="00203A32" w:rsidRDefault="00AD5AF8" w:rsidP="003318CE">
            <w:r>
              <w:rPr>
                <w:rFonts w:hint="eastAsia"/>
              </w:rPr>
              <w:t>P. 1-6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第四周</w:t>
            </w:r>
          </w:p>
          <w:p w:rsidR="00BF34C0" w:rsidRDefault="00BF34C0" w:rsidP="003318CE">
            <w:r>
              <w:rPr>
                <w:rFonts w:hint="eastAsia"/>
              </w:rPr>
              <w:t>09-28-2013</w:t>
            </w:r>
          </w:p>
        </w:tc>
        <w:tc>
          <w:tcPr>
            <w:tcW w:w="5400" w:type="dxa"/>
          </w:tcPr>
          <w:p w:rsidR="00BF34C0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复习身体部位的名称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P.10</w:t>
            </w:r>
            <w:r>
              <w:rPr>
                <w:rFonts w:hint="eastAsia"/>
              </w:rPr>
              <w:t>阅读</w:t>
            </w:r>
            <w:r w:rsidR="001D1FD1">
              <w:rPr>
                <w:rFonts w:hint="eastAsia"/>
              </w:rPr>
              <w:t>《数数手指头》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认识阅读课文的生字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画画</w:t>
            </w:r>
            <w:r>
              <w:t>—</w:t>
            </w:r>
            <w:r>
              <w:rPr>
                <w:rFonts w:hint="eastAsia"/>
              </w:rPr>
              <w:t>自画像，然后写出各部位的名称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学习有关身体部位的歌曲</w:t>
            </w:r>
          </w:p>
          <w:p w:rsidR="00AD5AF8" w:rsidRDefault="00AD5AF8" w:rsidP="00AD5AF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</w:rPr>
              <w:t>讲解功课</w:t>
            </w:r>
            <w:r>
              <w:rPr>
                <w:rFonts w:hint="eastAsia"/>
              </w:rPr>
              <w:t>Book B P.1-6</w:t>
            </w:r>
          </w:p>
        </w:tc>
        <w:tc>
          <w:tcPr>
            <w:tcW w:w="2088" w:type="dxa"/>
          </w:tcPr>
          <w:p w:rsidR="00BF34C0" w:rsidRDefault="00AD5AF8" w:rsidP="00331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Book B </w:t>
            </w:r>
          </w:p>
          <w:p w:rsidR="00AD5AF8" w:rsidRPr="0020078D" w:rsidRDefault="00AD5AF8" w:rsidP="00331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P. 7-14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第五周</w:t>
            </w:r>
          </w:p>
          <w:p w:rsidR="00BF34C0" w:rsidRPr="00836D60" w:rsidRDefault="00BF34C0" w:rsidP="003318CE">
            <w:r>
              <w:rPr>
                <w:rFonts w:hint="eastAsia"/>
              </w:rPr>
              <w:t>10-05-2013</w:t>
            </w:r>
          </w:p>
        </w:tc>
        <w:tc>
          <w:tcPr>
            <w:tcW w:w="5400" w:type="dxa"/>
          </w:tcPr>
          <w:p w:rsidR="00BF34C0" w:rsidRDefault="00935421" w:rsidP="00935421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学习第三课的生字，生词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身体部位生字和生词测验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8"/>
              </w:numPr>
            </w:pPr>
            <w:r>
              <w:rPr>
                <w:rFonts w:hint="eastAsia"/>
              </w:rPr>
              <w:t>讲解</w:t>
            </w:r>
            <w:r>
              <w:rPr>
                <w:rFonts w:hint="eastAsia"/>
              </w:rPr>
              <w:t>Book B P.7-14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8"/>
              </w:numPr>
              <w:rPr>
                <w:rFonts w:hint="eastAsia"/>
              </w:rPr>
            </w:pPr>
            <w:r>
              <w:rPr>
                <w:rFonts w:hint="eastAsia"/>
              </w:rPr>
              <w:t>复习已学的数字</w:t>
            </w:r>
          </w:p>
          <w:p w:rsidR="004D650A" w:rsidRDefault="004D650A" w:rsidP="004D650A">
            <w:pPr>
              <w:pStyle w:val="ListParagraph"/>
              <w:ind w:left="360"/>
            </w:pPr>
          </w:p>
        </w:tc>
        <w:tc>
          <w:tcPr>
            <w:tcW w:w="2088" w:type="dxa"/>
          </w:tcPr>
          <w:p w:rsidR="00BF34C0" w:rsidRDefault="00935421" w:rsidP="003318CE">
            <w:r>
              <w:rPr>
                <w:rFonts w:hint="eastAsia"/>
              </w:rPr>
              <w:t>Book A</w:t>
            </w:r>
          </w:p>
          <w:p w:rsidR="00935421" w:rsidRDefault="00935421" w:rsidP="003318CE">
            <w:r>
              <w:rPr>
                <w:rFonts w:hint="eastAsia"/>
              </w:rPr>
              <w:t>P.13-19</w:t>
            </w:r>
          </w:p>
        </w:tc>
      </w:tr>
      <w:tr w:rsidR="00BF34C0" w:rsidTr="00F40BCB">
        <w:trPr>
          <w:trHeight w:val="1682"/>
        </w:trPr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第六周</w:t>
            </w:r>
          </w:p>
          <w:p w:rsidR="00BF34C0" w:rsidRDefault="00BF34C0" w:rsidP="003318CE">
            <w:r>
              <w:rPr>
                <w:rFonts w:hint="eastAsia"/>
              </w:rPr>
              <w:t>10-12-2013</w:t>
            </w:r>
          </w:p>
        </w:tc>
        <w:tc>
          <w:tcPr>
            <w:tcW w:w="5400" w:type="dxa"/>
          </w:tcPr>
          <w:p w:rsidR="00BF34C0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 15</w:t>
            </w:r>
            <w:r>
              <w:rPr>
                <w:rFonts w:hint="eastAsia"/>
              </w:rPr>
              <w:t>的阅读</w:t>
            </w:r>
            <w:r w:rsidR="00F909CB">
              <w:rPr>
                <w:rFonts w:hint="eastAsia"/>
              </w:rPr>
              <w:t>《</w:t>
            </w:r>
            <w:r w:rsidR="001D1FD1">
              <w:rPr>
                <w:rFonts w:hint="eastAsia"/>
              </w:rPr>
              <w:t>大小月》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学习十二个月份的名称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看日历认读月份日日子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做</w:t>
            </w:r>
            <w:r>
              <w:rPr>
                <w:rFonts w:hint="eastAsia"/>
              </w:rPr>
              <w:t xml:space="preserve">P.16 </w:t>
            </w:r>
            <w:r>
              <w:rPr>
                <w:rFonts w:hint="eastAsia"/>
              </w:rPr>
              <w:t>综合练习</w:t>
            </w:r>
          </w:p>
          <w:p w:rsidR="00935421" w:rsidRDefault="00935421" w:rsidP="00935421">
            <w:pPr>
              <w:pStyle w:val="ListParagraph"/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讲解功课</w:t>
            </w:r>
            <w:r>
              <w:rPr>
                <w:rFonts w:hint="eastAsia"/>
              </w:rPr>
              <w:t>Book A P.13-19</w:t>
            </w:r>
          </w:p>
          <w:p w:rsidR="004D650A" w:rsidRDefault="004D650A" w:rsidP="004D650A">
            <w:pPr>
              <w:pStyle w:val="ListParagraph"/>
              <w:ind w:left="360"/>
            </w:pPr>
          </w:p>
        </w:tc>
        <w:tc>
          <w:tcPr>
            <w:tcW w:w="2088" w:type="dxa"/>
          </w:tcPr>
          <w:p w:rsidR="00935421" w:rsidRDefault="00935421" w:rsidP="003318CE">
            <w:r>
              <w:rPr>
                <w:rFonts w:hint="eastAsia"/>
              </w:rPr>
              <w:t>Book</w:t>
            </w:r>
            <w:r w:rsidR="00F40BCB"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 xml:space="preserve"> </w:t>
            </w:r>
          </w:p>
          <w:p w:rsidR="00BF34C0" w:rsidRDefault="00F40BCB" w:rsidP="003318CE">
            <w:r>
              <w:rPr>
                <w:rFonts w:hint="eastAsia"/>
              </w:rPr>
              <w:t>P.20-26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第七周</w:t>
            </w:r>
          </w:p>
          <w:p w:rsidR="00BF34C0" w:rsidRDefault="00BF34C0" w:rsidP="003318CE">
            <w:r>
              <w:rPr>
                <w:rFonts w:hint="eastAsia"/>
              </w:rPr>
              <w:t>10-19-2013</w:t>
            </w:r>
          </w:p>
          <w:p w:rsidR="00BF34C0" w:rsidRDefault="00BF34C0" w:rsidP="003318CE"/>
          <w:p w:rsidR="00BF34C0" w:rsidRDefault="00BF34C0" w:rsidP="003318CE"/>
          <w:p w:rsidR="00BF34C0" w:rsidRDefault="00BF34C0" w:rsidP="003318CE"/>
          <w:p w:rsidR="00BF34C0" w:rsidRDefault="00BF34C0" w:rsidP="003318CE"/>
        </w:tc>
        <w:tc>
          <w:tcPr>
            <w:tcW w:w="5400" w:type="dxa"/>
          </w:tcPr>
          <w:p w:rsidR="00F40BCB" w:rsidRDefault="00F909CB" w:rsidP="00F40BCB">
            <w:pPr>
              <w:pStyle w:val="ListParagraph"/>
              <w:numPr>
                <w:ilvl w:val="0"/>
                <w:numId w:val="23"/>
              </w:numPr>
              <w:ind w:left="74" w:hanging="74"/>
              <w:rPr>
                <w:rFonts w:hint="eastAsia"/>
              </w:rPr>
            </w:pPr>
            <w:r>
              <w:rPr>
                <w:rFonts w:hint="eastAsia"/>
              </w:rPr>
              <w:t>学习第四</w:t>
            </w:r>
            <w:r w:rsidR="00F40BCB">
              <w:rPr>
                <w:rFonts w:hint="eastAsia"/>
              </w:rPr>
              <w:t>课生字和生词</w:t>
            </w:r>
          </w:p>
          <w:p w:rsidR="00F40BCB" w:rsidRDefault="00F40BCB" w:rsidP="00F40BCB">
            <w:pPr>
              <w:pStyle w:val="ListParagraph"/>
              <w:numPr>
                <w:ilvl w:val="0"/>
                <w:numId w:val="23"/>
              </w:numPr>
              <w:ind w:left="74" w:hanging="74"/>
              <w:rPr>
                <w:rFonts w:hint="eastAsia"/>
              </w:rPr>
            </w:pPr>
            <w:r>
              <w:rPr>
                <w:rFonts w:hint="eastAsia"/>
              </w:rPr>
              <w:t>初步学习用学过的生字来组词</w:t>
            </w:r>
          </w:p>
          <w:p w:rsidR="00F40BCB" w:rsidRDefault="00F40BCB" w:rsidP="00F40BCB">
            <w:pPr>
              <w:pStyle w:val="ListParagraph"/>
              <w:numPr>
                <w:ilvl w:val="0"/>
                <w:numId w:val="23"/>
              </w:numPr>
              <w:ind w:left="74" w:hanging="74"/>
              <w:rPr>
                <w:rFonts w:hint="eastAsia"/>
              </w:rPr>
            </w:pPr>
            <w:r>
              <w:rPr>
                <w:rFonts w:hint="eastAsia"/>
              </w:rPr>
              <w:t>初步学习造句</w:t>
            </w:r>
          </w:p>
          <w:p w:rsidR="00F40BCB" w:rsidRDefault="00F40BCB" w:rsidP="00F40BCB">
            <w:pPr>
              <w:pStyle w:val="ListParagraph"/>
              <w:numPr>
                <w:ilvl w:val="0"/>
                <w:numId w:val="23"/>
              </w:numPr>
              <w:ind w:left="74" w:hanging="74"/>
            </w:pPr>
            <w:r>
              <w:rPr>
                <w:rFonts w:hint="eastAsia"/>
              </w:rPr>
              <w:t>认读</w:t>
            </w:r>
            <w:r>
              <w:rPr>
                <w:rFonts w:hint="eastAsia"/>
              </w:rPr>
              <w:t>P.91</w:t>
            </w:r>
            <w:r>
              <w:rPr>
                <w:rFonts w:hint="eastAsia"/>
              </w:rPr>
              <w:t>笔画名称</w:t>
            </w:r>
          </w:p>
          <w:p w:rsidR="00BF34C0" w:rsidRDefault="00F40BCB" w:rsidP="00F909CB">
            <w:proofErr w:type="gramStart"/>
            <w:r>
              <w:rPr>
                <w:rFonts w:hint="eastAsia"/>
              </w:rPr>
              <w:t>5 .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讲解功课</w:t>
            </w:r>
            <w:r w:rsidR="00F909CB">
              <w:rPr>
                <w:rFonts w:hint="eastAsia"/>
              </w:rPr>
              <w:t xml:space="preserve">Book A </w:t>
            </w:r>
            <w:r w:rsidR="00F909CB">
              <w:rPr>
                <w:rFonts w:hint="eastAsia"/>
              </w:rPr>
              <w:t xml:space="preserve"> </w:t>
            </w:r>
            <w:r w:rsidR="00F909CB">
              <w:rPr>
                <w:rFonts w:hint="eastAsia"/>
              </w:rPr>
              <w:t>P.20-26</w:t>
            </w:r>
          </w:p>
        </w:tc>
        <w:tc>
          <w:tcPr>
            <w:tcW w:w="2088" w:type="dxa"/>
          </w:tcPr>
          <w:p w:rsidR="00BF34C0" w:rsidRDefault="00F40BCB" w:rsidP="003318CE">
            <w:pPr>
              <w:rPr>
                <w:rFonts w:hint="eastAsia"/>
              </w:rPr>
            </w:pPr>
            <w:r>
              <w:rPr>
                <w:rFonts w:hint="eastAsia"/>
              </w:rPr>
              <w:t>Book B</w:t>
            </w:r>
          </w:p>
          <w:p w:rsidR="00F40BCB" w:rsidRDefault="00F40BCB" w:rsidP="003318CE">
            <w:r>
              <w:rPr>
                <w:rFonts w:hint="eastAsia"/>
              </w:rPr>
              <w:t>P. 15-</w:t>
            </w:r>
            <w:r w:rsidR="00F909CB">
              <w:rPr>
                <w:rFonts w:hint="eastAsia"/>
              </w:rPr>
              <w:t>21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lastRenderedPageBreak/>
              <w:t>第八周</w:t>
            </w:r>
          </w:p>
          <w:p w:rsidR="00BF34C0" w:rsidRDefault="00BF34C0" w:rsidP="003318CE">
            <w:r>
              <w:rPr>
                <w:rFonts w:hint="eastAsia"/>
              </w:rPr>
              <w:t>10-26-2013</w:t>
            </w:r>
          </w:p>
          <w:p w:rsidR="00BF34C0" w:rsidRDefault="00BF34C0" w:rsidP="003318CE"/>
        </w:tc>
        <w:tc>
          <w:tcPr>
            <w:tcW w:w="5400" w:type="dxa"/>
          </w:tcPr>
          <w:p w:rsidR="00BF34C0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 xml:space="preserve">P.22 </w:t>
            </w:r>
            <w:r>
              <w:rPr>
                <w:rFonts w:hint="eastAsia"/>
              </w:rPr>
              <w:t>阅读《猜谜语》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讲解功课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复习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课的内容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4"/>
              </w:numPr>
              <w:ind w:left="0" w:firstLine="0"/>
            </w:pPr>
            <w:r>
              <w:rPr>
                <w:rFonts w:hint="eastAsia"/>
              </w:rPr>
              <w:t>复习歌曲</w:t>
            </w:r>
          </w:p>
        </w:tc>
        <w:tc>
          <w:tcPr>
            <w:tcW w:w="2088" w:type="dxa"/>
          </w:tcPr>
          <w:p w:rsidR="00BF34C0" w:rsidRDefault="00F909CB" w:rsidP="003318CE">
            <w:pPr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ook B</w:t>
            </w:r>
          </w:p>
          <w:p w:rsidR="00F909CB" w:rsidRDefault="00F909CB" w:rsidP="003318CE">
            <w:r>
              <w:rPr>
                <w:rFonts w:hint="eastAsia"/>
              </w:rPr>
              <w:t>P.22-27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第九周</w:t>
            </w:r>
          </w:p>
          <w:p w:rsidR="00BF34C0" w:rsidRDefault="00BF34C0" w:rsidP="003318CE">
            <w:r>
              <w:rPr>
                <w:rFonts w:hint="eastAsia"/>
              </w:rPr>
              <w:t>11-02-2013</w:t>
            </w:r>
          </w:p>
        </w:tc>
        <w:tc>
          <w:tcPr>
            <w:tcW w:w="5400" w:type="dxa"/>
          </w:tcPr>
          <w:p w:rsidR="00BF34C0" w:rsidRDefault="00F909CB" w:rsidP="00F909CB">
            <w:pPr>
              <w:pStyle w:val="ListParagraph"/>
              <w:numPr>
                <w:ilvl w:val="0"/>
                <w:numId w:val="26"/>
              </w:numPr>
              <w:rPr>
                <w:rFonts w:hint="eastAsia"/>
              </w:rPr>
            </w:pPr>
            <w:r>
              <w:rPr>
                <w:rFonts w:hint="eastAsia"/>
              </w:rPr>
              <w:t>学习第五课的生字和生词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6"/>
              </w:numPr>
              <w:rPr>
                <w:rFonts w:hint="eastAsia"/>
              </w:rPr>
            </w:pPr>
            <w:r>
              <w:rPr>
                <w:rFonts w:hint="eastAsia"/>
              </w:rPr>
              <w:t>说说对天气的不同感觉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6"/>
              </w:numPr>
              <w:rPr>
                <w:rFonts w:hint="eastAsia"/>
              </w:rPr>
            </w:pPr>
            <w:r>
              <w:rPr>
                <w:rFonts w:hint="eastAsia"/>
              </w:rPr>
              <w:t>运用生字组词</w:t>
            </w:r>
          </w:p>
          <w:p w:rsidR="00C847F1" w:rsidRDefault="00C847F1" w:rsidP="00F909CB">
            <w:pPr>
              <w:pStyle w:val="ListParagraph"/>
              <w:numPr>
                <w:ilvl w:val="0"/>
                <w:numId w:val="26"/>
              </w:numPr>
              <w:rPr>
                <w:rFonts w:hint="eastAsia"/>
              </w:rPr>
            </w:pPr>
            <w:r>
              <w:rPr>
                <w:rFonts w:hint="eastAsia"/>
              </w:rPr>
              <w:t>作图：画一幅四季图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88" w:type="dxa"/>
          </w:tcPr>
          <w:p w:rsidR="00BF34C0" w:rsidRDefault="00F909CB" w:rsidP="003318CE">
            <w:pPr>
              <w:rPr>
                <w:rFonts w:hint="eastAsia"/>
              </w:rPr>
            </w:pPr>
            <w:r>
              <w:rPr>
                <w:rFonts w:hint="eastAsia"/>
              </w:rPr>
              <w:t>Book A</w:t>
            </w:r>
          </w:p>
          <w:p w:rsidR="00F909CB" w:rsidRDefault="00F909CB" w:rsidP="003318CE">
            <w:r>
              <w:rPr>
                <w:rFonts w:hint="eastAsia"/>
              </w:rPr>
              <w:t>P. 27-3</w:t>
            </w:r>
            <w:r w:rsidR="00D771F0">
              <w:rPr>
                <w:rFonts w:hint="eastAsia"/>
              </w:rPr>
              <w:t>2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第十周</w:t>
            </w:r>
          </w:p>
          <w:p w:rsidR="00BF34C0" w:rsidRDefault="00BF34C0" w:rsidP="003318CE">
            <w:r>
              <w:rPr>
                <w:rFonts w:hint="eastAsia"/>
              </w:rPr>
              <w:t>11-09-2013</w:t>
            </w:r>
          </w:p>
        </w:tc>
        <w:tc>
          <w:tcPr>
            <w:tcW w:w="5400" w:type="dxa"/>
          </w:tcPr>
          <w:p w:rsidR="00BF34C0" w:rsidRDefault="00F909CB" w:rsidP="00F909CB">
            <w:pPr>
              <w:pStyle w:val="ListParagraph"/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hint="eastAsia"/>
              </w:rPr>
              <w:t>学习主题：天气和季节</w:t>
            </w:r>
          </w:p>
          <w:p w:rsidR="00F909CB" w:rsidRDefault="00F909CB" w:rsidP="00F909CB">
            <w:pPr>
              <w:pStyle w:val="ListParagraph"/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P.27</w:t>
            </w:r>
            <w:r>
              <w:rPr>
                <w:rFonts w:hint="eastAsia"/>
              </w:rPr>
              <w:t>阅读《春天的颜色》</w:t>
            </w:r>
          </w:p>
          <w:p w:rsidR="00D771F0" w:rsidRDefault="00D771F0" w:rsidP="00F909CB">
            <w:pPr>
              <w:pStyle w:val="ListParagraph"/>
              <w:numPr>
                <w:ilvl w:val="0"/>
                <w:numId w:val="27"/>
              </w:numPr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P.91</w:t>
            </w:r>
            <w:r>
              <w:rPr>
                <w:rFonts w:hint="eastAsia"/>
              </w:rPr>
              <w:t>笔画名称</w:t>
            </w:r>
          </w:p>
          <w:p w:rsidR="00D771F0" w:rsidRDefault="00D771F0" w:rsidP="00F909CB">
            <w:pPr>
              <w:pStyle w:val="ListParagraph"/>
              <w:numPr>
                <w:ilvl w:val="0"/>
                <w:numId w:val="27"/>
              </w:numPr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88" w:type="dxa"/>
          </w:tcPr>
          <w:p w:rsidR="00D771F0" w:rsidRDefault="00D771F0" w:rsidP="003318CE">
            <w:r>
              <w:rPr>
                <w:rFonts w:hint="eastAsia"/>
              </w:rPr>
              <w:t>Book A</w:t>
            </w:r>
          </w:p>
          <w:p w:rsidR="00BF34C0" w:rsidRPr="00D771F0" w:rsidRDefault="00D771F0" w:rsidP="00D771F0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33-38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第十一周</w:t>
            </w:r>
          </w:p>
          <w:p w:rsidR="00BF34C0" w:rsidRDefault="00BF34C0" w:rsidP="003318CE">
            <w:r>
              <w:rPr>
                <w:rFonts w:hint="eastAsia"/>
              </w:rPr>
              <w:t>11-16-2013</w:t>
            </w:r>
          </w:p>
        </w:tc>
        <w:tc>
          <w:tcPr>
            <w:tcW w:w="5400" w:type="dxa"/>
          </w:tcPr>
          <w:p w:rsidR="00BF34C0" w:rsidRDefault="00D771F0" w:rsidP="00D771F0">
            <w:pPr>
              <w:pStyle w:val="ListParagraph"/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hint="eastAsia"/>
              </w:rPr>
              <w:t>学习第六课生字和词语</w:t>
            </w:r>
          </w:p>
          <w:p w:rsidR="00D771F0" w:rsidRDefault="00D771F0" w:rsidP="00D771F0">
            <w:pPr>
              <w:pStyle w:val="ListParagraph"/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hint="eastAsia"/>
              </w:rPr>
              <w:t>主题活动：你喜欢什么小动物</w:t>
            </w:r>
          </w:p>
          <w:p w:rsidR="00D771F0" w:rsidRDefault="00D771F0" w:rsidP="00D771F0">
            <w:pPr>
              <w:pStyle w:val="ListParagraph"/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hint="eastAsia"/>
              </w:rPr>
              <w:t>学习歌曲《小动物走路》等等</w:t>
            </w:r>
          </w:p>
          <w:p w:rsidR="00D771F0" w:rsidRDefault="00D771F0" w:rsidP="00D771F0">
            <w:pPr>
              <w:pStyle w:val="ListParagraph"/>
              <w:numPr>
                <w:ilvl w:val="0"/>
                <w:numId w:val="28"/>
              </w:numPr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88" w:type="dxa"/>
          </w:tcPr>
          <w:p w:rsidR="00BF34C0" w:rsidRDefault="00D771F0" w:rsidP="003318CE">
            <w:pPr>
              <w:rPr>
                <w:rFonts w:hint="eastAsia"/>
              </w:rPr>
            </w:pPr>
            <w:r>
              <w:rPr>
                <w:rFonts w:hint="eastAsia"/>
              </w:rPr>
              <w:t>Book B</w:t>
            </w:r>
          </w:p>
          <w:p w:rsidR="00D771F0" w:rsidRDefault="00D771F0" w:rsidP="003318CE">
            <w:r>
              <w:rPr>
                <w:rFonts w:hint="eastAsia"/>
              </w:rPr>
              <w:t>P.28-33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第十二周</w:t>
            </w:r>
          </w:p>
          <w:p w:rsidR="00BF34C0" w:rsidRDefault="00BF34C0" w:rsidP="003318CE">
            <w:r>
              <w:rPr>
                <w:rFonts w:hint="eastAsia"/>
              </w:rPr>
              <w:t>11-23-2013</w:t>
            </w:r>
          </w:p>
        </w:tc>
        <w:tc>
          <w:tcPr>
            <w:tcW w:w="5400" w:type="dxa"/>
          </w:tcPr>
          <w:p w:rsidR="00BF34C0" w:rsidRDefault="00D771F0" w:rsidP="00D771F0">
            <w:pPr>
              <w:pStyle w:val="ListParagraph"/>
              <w:numPr>
                <w:ilvl w:val="0"/>
                <w:numId w:val="29"/>
              </w:numPr>
              <w:rPr>
                <w:rFonts w:hint="eastAsia"/>
              </w:rPr>
            </w:pPr>
            <w:r>
              <w:rPr>
                <w:rFonts w:hint="eastAsia"/>
              </w:rPr>
              <w:t>继续学习第六课生字和生词</w:t>
            </w:r>
          </w:p>
          <w:p w:rsidR="00D771F0" w:rsidRDefault="00D771F0" w:rsidP="00D771F0">
            <w:pPr>
              <w:pStyle w:val="ListParagraph"/>
              <w:numPr>
                <w:ilvl w:val="0"/>
                <w:numId w:val="29"/>
              </w:numPr>
              <w:rPr>
                <w:rFonts w:hint="eastAsia"/>
              </w:rPr>
            </w:pPr>
            <w:r>
              <w:rPr>
                <w:rFonts w:hint="eastAsia"/>
              </w:rPr>
              <w:t>主题活动：颜色</w:t>
            </w:r>
          </w:p>
          <w:p w:rsidR="00C847F1" w:rsidRDefault="00C847F1" w:rsidP="00D771F0">
            <w:pPr>
              <w:pStyle w:val="ListParagraph"/>
              <w:numPr>
                <w:ilvl w:val="0"/>
                <w:numId w:val="29"/>
              </w:numPr>
              <w:rPr>
                <w:rFonts w:hint="eastAsia"/>
              </w:rPr>
            </w:pPr>
            <w:r>
              <w:rPr>
                <w:rFonts w:hint="eastAsia"/>
              </w:rPr>
              <w:t>继续学习笔画名称</w:t>
            </w:r>
          </w:p>
          <w:p w:rsidR="00D771F0" w:rsidRDefault="00C847F1" w:rsidP="00D771F0">
            <w:pPr>
              <w:pStyle w:val="ListParagraph"/>
              <w:numPr>
                <w:ilvl w:val="0"/>
                <w:numId w:val="29"/>
              </w:numPr>
              <w:rPr>
                <w:rFonts w:hint="eastAsia"/>
              </w:rPr>
            </w:pPr>
            <w:r>
              <w:rPr>
                <w:rFonts w:hint="eastAsia"/>
              </w:rPr>
              <w:t>手工活动：用你喜欢的颜色画一幅画</w:t>
            </w:r>
          </w:p>
          <w:p w:rsidR="00C847F1" w:rsidRDefault="00C847F1" w:rsidP="00C847F1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hint="eastAsia"/>
              </w:rPr>
              <w:t>讲解功课</w:t>
            </w:r>
          </w:p>
        </w:tc>
        <w:tc>
          <w:tcPr>
            <w:tcW w:w="2088" w:type="dxa"/>
          </w:tcPr>
          <w:p w:rsidR="00BF34C0" w:rsidRDefault="00C847F1" w:rsidP="003318CE">
            <w:pPr>
              <w:rPr>
                <w:rFonts w:hint="eastAsia"/>
              </w:rPr>
            </w:pPr>
            <w:r>
              <w:rPr>
                <w:rFonts w:hint="eastAsia"/>
              </w:rPr>
              <w:t>Book B</w:t>
            </w:r>
          </w:p>
          <w:p w:rsidR="00C847F1" w:rsidRDefault="00C847F1" w:rsidP="003318CE">
            <w:r>
              <w:rPr>
                <w:rFonts w:hint="eastAsia"/>
              </w:rPr>
              <w:t>P.34-41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第十三周</w:t>
            </w:r>
          </w:p>
          <w:p w:rsidR="00BF34C0" w:rsidRDefault="00BF34C0" w:rsidP="003318CE">
            <w:r>
              <w:rPr>
                <w:rFonts w:hint="eastAsia"/>
              </w:rPr>
              <w:t>11-30-2013</w:t>
            </w:r>
          </w:p>
          <w:p w:rsidR="00BF34C0" w:rsidRPr="004E2703" w:rsidRDefault="00BF34C0" w:rsidP="00331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感恩节放假</w:t>
            </w:r>
          </w:p>
        </w:tc>
        <w:tc>
          <w:tcPr>
            <w:tcW w:w="5400" w:type="dxa"/>
          </w:tcPr>
          <w:p w:rsidR="00BF34C0" w:rsidRDefault="00C847F1" w:rsidP="003318CE">
            <w:r>
              <w:rPr>
                <w:rFonts w:hint="eastAsia"/>
              </w:rPr>
              <w:t>No School</w:t>
            </w:r>
          </w:p>
        </w:tc>
        <w:tc>
          <w:tcPr>
            <w:tcW w:w="2088" w:type="dxa"/>
          </w:tcPr>
          <w:p w:rsidR="00BF34C0" w:rsidRDefault="00BF34C0" w:rsidP="003318CE"/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第十四周</w:t>
            </w:r>
          </w:p>
          <w:p w:rsidR="00BF34C0" w:rsidRDefault="00BF34C0" w:rsidP="003318CE">
            <w:r>
              <w:rPr>
                <w:rFonts w:hint="eastAsia"/>
              </w:rPr>
              <w:t>12-07-2013</w:t>
            </w:r>
          </w:p>
        </w:tc>
        <w:tc>
          <w:tcPr>
            <w:tcW w:w="5400" w:type="dxa"/>
          </w:tcPr>
          <w:p w:rsidR="00BF34C0" w:rsidRDefault="00C847F1" w:rsidP="00C847F1">
            <w:pPr>
              <w:pStyle w:val="ListParagraph"/>
              <w:numPr>
                <w:ilvl w:val="0"/>
                <w:numId w:val="30"/>
              </w:numPr>
              <w:rPr>
                <w:rFonts w:hint="eastAsia"/>
              </w:rPr>
            </w:pPr>
            <w:r>
              <w:rPr>
                <w:rFonts w:hint="eastAsia"/>
              </w:rPr>
              <w:t>复习拼音</w:t>
            </w:r>
          </w:p>
          <w:p w:rsidR="00C847F1" w:rsidRDefault="00C847F1" w:rsidP="00C847F1">
            <w:pPr>
              <w:pStyle w:val="ListParagraph"/>
              <w:numPr>
                <w:ilvl w:val="0"/>
                <w:numId w:val="30"/>
              </w:numPr>
              <w:rPr>
                <w:rFonts w:hint="eastAsia"/>
              </w:rPr>
            </w:pPr>
            <w:r>
              <w:rPr>
                <w:rFonts w:hint="eastAsia"/>
              </w:rPr>
              <w:t>复习数字</w:t>
            </w:r>
          </w:p>
          <w:p w:rsidR="00C847F1" w:rsidRDefault="00C847F1" w:rsidP="00C847F1">
            <w:pPr>
              <w:pStyle w:val="ListParagraph"/>
              <w:numPr>
                <w:ilvl w:val="0"/>
                <w:numId w:val="30"/>
              </w:numPr>
              <w:rPr>
                <w:rFonts w:hint="eastAsia"/>
              </w:rPr>
            </w:pPr>
            <w:r>
              <w:rPr>
                <w:rFonts w:hint="eastAsia"/>
              </w:rPr>
              <w:t>复习身体部位</w:t>
            </w:r>
          </w:p>
          <w:p w:rsidR="00C847F1" w:rsidRDefault="00C847F1" w:rsidP="00C847F1">
            <w:pPr>
              <w:pStyle w:val="ListParagraph"/>
              <w:numPr>
                <w:ilvl w:val="0"/>
                <w:numId w:val="30"/>
              </w:numPr>
              <w:rPr>
                <w:rFonts w:hint="eastAsia"/>
              </w:rPr>
            </w:pPr>
            <w:r>
              <w:rPr>
                <w:rFonts w:hint="eastAsia"/>
              </w:rPr>
              <w:t>复习歌曲</w:t>
            </w:r>
          </w:p>
          <w:p w:rsidR="00BF34C0" w:rsidRDefault="00C847F1" w:rsidP="000A0B76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hint="eastAsia"/>
              </w:rPr>
              <w:t>创作活动</w:t>
            </w:r>
          </w:p>
        </w:tc>
        <w:tc>
          <w:tcPr>
            <w:tcW w:w="2088" w:type="dxa"/>
          </w:tcPr>
          <w:p w:rsidR="00BF34C0" w:rsidRDefault="00C847F1" w:rsidP="003318CE">
            <w:r>
              <w:rPr>
                <w:rFonts w:hint="eastAsia"/>
              </w:rPr>
              <w:t>练习纸</w:t>
            </w:r>
          </w:p>
        </w:tc>
      </w:tr>
      <w:tr w:rsidR="00BF34C0" w:rsidTr="003318CE"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第十五周</w:t>
            </w:r>
          </w:p>
          <w:p w:rsidR="00BF34C0" w:rsidRDefault="00BF34C0" w:rsidP="003318CE">
            <w:r>
              <w:rPr>
                <w:rFonts w:hint="eastAsia"/>
              </w:rPr>
              <w:t>12-14-2013</w:t>
            </w:r>
          </w:p>
          <w:p w:rsidR="00BF34C0" w:rsidRPr="004E2703" w:rsidRDefault="00BF34C0" w:rsidP="003318CE">
            <w:pPr>
              <w:rPr>
                <w:sz w:val="20"/>
                <w:szCs w:val="20"/>
              </w:rPr>
            </w:pPr>
            <w:proofErr w:type="spellStart"/>
            <w:r w:rsidRPr="004E2703">
              <w:rPr>
                <w:rFonts w:hint="eastAsia"/>
                <w:sz w:val="20"/>
                <w:szCs w:val="20"/>
              </w:rPr>
              <w:t>Ms.Wu</w:t>
            </w:r>
            <w:proofErr w:type="spellEnd"/>
            <w:r w:rsidRPr="004E2703">
              <w:rPr>
                <w:rFonts w:hint="eastAsia"/>
                <w:sz w:val="20"/>
                <w:szCs w:val="20"/>
              </w:rPr>
              <w:t xml:space="preserve"> Vacation</w:t>
            </w:r>
          </w:p>
        </w:tc>
        <w:tc>
          <w:tcPr>
            <w:tcW w:w="5400" w:type="dxa"/>
          </w:tcPr>
          <w:p w:rsidR="00BF34C0" w:rsidRDefault="00BF34C0" w:rsidP="003318CE">
            <w:r>
              <w:rPr>
                <w:rFonts w:hint="eastAsia"/>
              </w:rPr>
              <w:t>（由代课老师安排活动的主题）</w:t>
            </w:r>
          </w:p>
          <w:p w:rsidR="00BF34C0" w:rsidRDefault="00C847F1" w:rsidP="00C847F1">
            <w:pPr>
              <w:pStyle w:val="ListParagraph"/>
              <w:numPr>
                <w:ilvl w:val="0"/>
                <w:numId w:val="31"/>
              </w:numPr>
              <w:rPr>
                <w:rFonts w:hint="eastAsia"/>
              </w:rPr>
            </w:pPr>
            <w:r>
              <w:rPr>
                <w:rFonts w:hint="eastAsia"/>
              </w:rPr>
              <w:t>复习已学过的课文</w:t>
            </w:r>
          </w:p>
          <w:p w:rsidR="00C847F1" w:rsidRDefault="00C847F1" w:rsidP="00C847F1">
            <w:pPr>
              <w:pStyle w:val="ListParagraph"/>
              <w:numPr>
                <w:ilvl w:val="0"/>
                <w:numId w:val="31"/>
              </w:numPr>
              <w:rPr>
                <w:rFonts w:hint="eastAsia"/>
              </w:rPr>
            </w:pPr>
            <w:r>
              <w:rPr>
                <w:rFonts w:hint="eastAsia"/>
              </w:rPr>
              <w:t>主题活动：图形</w:t>
            </w:r>
          </w:p>
          <w:p w:rsidR="00C847F1" w:rsidRDefault="00C847F1" w:rsidP="00C847F1">
            <w:pPr>
              <w:pStyle w:val="ListParagraph"/>
              <w:numPr>
                <w:ilvl w:val="0"/>
                <w:numId w:val="31"/>
              </w:numPr>
              <w:rPr>
                <w:rFonts w:hint="eastAsia"/>
              </w:rPr>
            </w:pPr>
            <w:r>
              <w:rPr>
                <w:rFonts w:hint="eastAsia"/>
              </w:rPr>
              <w:t>模拟考试</w:t>
            </w:r>
          </w:p>
          <w:p w:rsidR="00C847F1" w:rsidRDefault="00C847F1" w:rsidP="00C847F1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hint="eastAsia"/>
              </w:rPr>
              <w:t>创作活动</w:t>
            </w:r>
          </w:p>
        </w:tc>
        <w:tc>
          <w:tcPr>
            <w:tcW w:w="2088" w:type="dxa"/>
          </w:tcPr>
          <w:p w:rsidR="00BF34C0" w:rsidRDefault="00C847F1" w:rsidP="003318CE">
            <w:r>
              <w:rPr>
                <w:rFonts w:hint="eastAsia"/>
              </w:rPr>
              <w:t>自由复习</w:t>
            </w:r>
          </w:p>
        </w:tc>
      </w:tr>
      <w:tr w:rsidR="00BF34C0" w:rsidTr="003318CE">
        <w:trPr>
          <w:trHeight w:val="70"/>
        </w:trPr>
        <w:tc>
          <w:tcPr>
            <w:tcW w:w="1368" w:type="dxa"/>
          </w:tcPr>
          <w:p w:rsidR="00BF34C0" w:rsidRDefault="00BF34C0" w:rsidP="003318CE">
            <w:r>
              <w:rPr>
                <w:rFonts w:hint="eastAsia"/>
              </w:rPr>
              <w:t>第十六周</w:t>
            </w:r>
          </w:p>
          <w:p w:rsidR="00BF34C0" w:rsidRDefault="00BF34C0" w:rsidP="003318CE">
            <w:r>
              <w:rPr>
                <w:rFonts w:hint="eastAsia"/>
              </w:rPr>
              <w:t>12-21-2013</w:t>
            </w:r>
          </w:p>
          <w:p w:rsidR="00BF34C0" w:rsidRPr="004E2703" w:rsidRDefault="00BF34C0" w:rsidP="003318CE">
            <w:pPr>
              <w:rPr>
                <w:sz w:val="20"/>
                <w:szCs w:val="20"/>
              </w:rPr>
            </w:pPr>
            <w:r w:rsidRPr="004E2703">
              <w:rPr>
                <w:rFonts w:hint="eastAsia"/>
                <w:sz w:val="20"/>
                <w:szCs w:val="20"/>
              </w:rPr>
              <w:t>Ms. Wu Vacation</w:t>
            </w:r>
          </w:p>
          <w:p w:rsidR="00BF34C0" w:rsidRDefault="00BF34C0" w:rsidP="003318CE"/>
        </w:tc>
        <w:tc>
          <w:tcPr>
            <w:tcW w:w="5400" w:type="dxa"/>
          </w:tcPr>
          <w:p w:rsidR="00BF34C0" w:rsidRDefault="00BF34C0" w:rsidP="003318CE">
            <w:pPr>
              <w:rPr>
                <w:rFonts w:hint="eastAsia"/>
              </w:rPr>
            </w:pPr>
            <w:r>
              <w:rPr>
                <w:rFonts w:hint="eastAsia"/>
              </w:rPr>
              <w:t>（由代课老师安排活动的主题）</w:t>
            </w:r>
          </w:p>
          <w:p w:rsidR="00C847F1" w:rsidRDefault="00C847F1" w:rsidP="003318C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考试！！！！！</w:t>
            </w:r>
          </w:p>
        </w:tc>
        <w:tc>
          <w:tcPr>
            <w:tcW w:w="2088" w:type="dxa"/>
          </w:tcPr>
          <w:p w:rsidR="00BF34C0" w:rsidRDefault="004D650A" w:rsidP="003318C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261620</wp:posOffset>
                      </wp:positionV>
                      <wp:extent cx="409575" cy="428625"/>
                      <wp:effectExtent l="57150" t="38100" r="85725" b="10477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286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12.5pt;margin-top:20.6pt;width:32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eastAsia"/>
              </w:rPr>
              <w:t>放假啦</w:t>
            </w:r>
          </w:p>
        </w:tc>
      </w:tr>
    </w:tbl>
    <w:p w:rsidR="00B4100E" w:rsidRPr="00BF34C0" w:rsidRDefault="004D650A" w:rsidP="004D650A">
      <w:bookmarkStart w:id="0" w:name="_GoBack"/>
      <w:bookmarkEnd w:id="0"/>
    </w:p>
    <w:sectPr w:rsidR="00B4100E" w:rsidRPr="00BF34C0" w:rsidSect="00BF34C0">
      <w:headerReference w:type="default" r:id="rId8"/>
      <w:pgSz w:w="11906" w:h="16838"/>
      <w:pgMar w:top="1440" w:right="1800" w:bottom="1440" w:left="1800" w:header="851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C0" w:rsidRDefault="00BF34C0" w:rsidP="00BF34C0">
      <w:r>
        <w:separator/>
      </w:r>
    </w:p>
  </w:endnote>
  <w:endnote w:type="continuationSeparator" w:id="0">
    <w:p w:rsidR="00BF34C0" w:rsidRDefault="00BF34C0" w:rsidP="00B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C0" w:rsidRDefault="00BF34C0" w:rsidP="00BF34C0">
      <w:r>
        <w:separator/>
      </w:r>
    </w:p>
  </w:footnote>
  <w:footnote w:type="continuationSeparator" w:id="0">
    <w:p w:rsidR="00BF34C0" w:rsidRDefault="00BF34C0" w:rsidP="00BF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0" w:rsidRPr="00BF34C0" w:rsidRDefault="00BF34C0" w:rsidP="00BF34C0">
    <w:pPr>
      <w:tabs>
        <w:tab w:val="center" w:pos="4680"/>
        <w:tab w:val="right" w:pos="9360"/>
      </w:tabs>
    </w:pPr>
    <w:r>
      <w:rPr>
        <w:noProof/>
        <w:color w:val="0000FF"/>
      </w:rPr>
      <w:drawing>
        <wp:anchor distT="0" distB="0" distL="114300" distR="114300" simplePos="0" relativeHeight="251661312" behindDoc="1" locked="0" layoutInCell="1" allowOverlap="1" wp14:anchorId="6762747E" wp14:editId="471BFCAF">
          <wp:simplePos x="0" y="0"/>
          <wp:positionH relativeFrom="column">
            <wp:posOffset>-990600</wp:posOffset>
          </wp:positionH>
          <wp:positionV relativeFrom="paragraph">
            <wp:posOffset>-516361</wp:posOffset>
          </wp:positionV>
          <wp:extent cx="847725" cy="1177396"/>
          <wp:effectExtent l="0" t="0" r="0" b="3810"/>
          <wp:wrapNone/>
          <wp:docPr id="3" name="irc_mi" descr="http://www.timesbook.com/admin/bookpic/20105232235215860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imesbook.com/admin/bookpic/20105232235215860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7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4C0">
      <w:rPr>
        <w:rFonts w:hint="eastAsia"/>
        <w:sz w:val="32"/>
        <w:szCs w:val="32"/>
      </w:rPr>
      <w:t>201</w:t>
    </w:r>
    <w:r w:rsidRPr="00BF34C0">
      <w:rPr>
        <w:sz w:val="32"/>
        <w:szCs w:val="32"/>
      </w:rPr>
      <w:t>3</w:t>
    </w:r>
    <w:r w:rsidRPr="00BF34C0">
      <w:rPr>
        <w:rFonts w:hint="eastAsia"/>
        <w:sz w:val="32"/>
        <w:szCs w:val="32"/>
      </w:rPr>
      <w:t>年秋</w:t>
    </w:r>
    <w:r>
      <w:rPr>
        <w:rFonts w:hint="eastAsia"/>
        <w:sz w:val="32"/>
        <w:szCs w:val="32"/>
      </w:rPr>
      <w:t>季班一年级上学期</w:t>
    </w:r>
    <w:r w:rsidRPr="00BF34C0">
      <w:rPr>
        <w:rFonts w:hint="eastAsia"/>
        <w:sz w:val="32"/>
        <w:szCs w:val="32"/>
      </w:rPr>
      <w:t>教学进度</w:t>
    </w:r>
    <w:r>
      <w:rPr>
        <w:rFonts w:hint="eastAsia"/>
        <w:sz w:val="32"/>
        <w:szCs w:val="32"/>
      </w:rPr>
      <w:t>------</w:t>
    </w:r>
    <w:r>
      <w:rPr>
        <w:rFonts w:hint="eastAsia"/>
        <w:sz w:val="32"/>
        <w:szCs w:val="32"/>
      </w:rPr>
      <w:t>教材《中文第一册</w:t>
    </w:r>
    <w:r w:rsidRPr="00BF34C0">
      <w:rPr>
        <w:rFonts w:hint="eastAsia"/>
        <w:sz w:val="32"/>
        <w:szCs w:val="32"/>
      </w:rPr>
      <w:t>》</w:t>
    </w:r>
  </w:p>
  <w:p w:rsidR="00BF34C0" w:rsidRPr="00BF34C0" w:rsidRDefault="00BF34C0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rFonts w:hint="eastAsia"/>
        <w:sz w:val="32"/>
        <w:szCs w:val="32"/>
      </w:rPr>
      <w:t>上课的前</w:t>
    </w:r>
    <w:r w:rsidRPr="00BF34C0">
      <w:rPr>
        <w:rFonts w:hint="eastAsia"/>
        <w:sz w:val="32"/>
        <w:szCs w:val="32"/>
      </w:rPr>
      <w:t>10</w:t>
    </w:r>
    <w:r w:rsidRPr="00BF34C0">
      <w:rPr>
        <w:rFonts w:hint="eastAsia"/>
        <w:sz w:val="32"/>
        <w:szCs w:val="32"/>
      </w:rPr>
      <w:t>分钟是学习声母，韵母和拼音</w:t>
    </w:r>
  </w:p>
  <w:p w:rsidR="00BF34C0" w:rsidRPr="00BF34C0" w:rsidRDefault="00BF34C0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102CF" wp14:editId="1415A747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s8AA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C0"/>
    <w:multiLevelType w:val="hybridMultilevel"/>
    <w:tmpl w:val="C082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F4F"/>
    <w:multiLevelType w:val="hybridMultilevel"/>
    <w:tmpl w:val="A5A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094"/>
    <w:multiLevelType w:val="hybridMultilevel"/>
    <w:tmpl w:val="04AEEA04"/>
    <w:lvl w:ilvl="0" w:tplc="683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6881"/>
    <w:multiLevelType w:val="hybridMultilevel"/>
    <w:tmpl w:val="68C2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31CD"/>
    <w:multiLevelType w:val="hybridMultilevel"/>
    <w:tmpl w:val="01EC1616"/>
    <w:lvl w:ilvl="0" w:tplc="54C6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BF4B32"/>
    <w:multiLevelType w:val="hybridMultilevel"/>
    <w:tmpl w:val="F5FEBFA8"/>
    <w:lvl w:ilvl="0" w:tplc="F078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22426"/>
    <w:multiLevelType w:val="hybridMultilevel"/>
    <w:tmpl w:val="A720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36846"/>
    <w:multiLevelType w:val="hybridMultilevel"/>
    <w:tmpl w:val="EC006866"/>
    <w:lvl w:ilvl="0" w:tplc="88FC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526DEF"/>
    <w:multiLevelType w:val="hybridMultilevel"/>
    <w:tmpl w:val="7BB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C3A3A"/>
    <w:multiLevelType w:val="hybridMultilevel"/>
    <w:tmpl w:val="107A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04FE9"/>
    <w:multiLevelType w:val="hybridMultilevel"/>
    <w:tmpl w:val="37D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5F77"/>
    <w:multiLevelType w:val="hybridMultilevel"/>
    <w:tmpl w:val="86225D30"/>
    <w:lvl w:ilvl="0" w:tplc="C57A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E62C71"/>
    <w:multiLevelType w:val="hybridMultilevel"/>
    <w:tmpl w:val="2C14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4724"/>
    <w:multiLevelType w:val="hybridMultilevel"/>
    <w:tmpl w:val="30B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47B2"/>
    <w:multiLevelType w:val="hybridMultilevel"/>
    <w:tmpl w:val="108A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B7DD8"/>
    <w:multiLevelType w:val="hybridMultilevel"/>
    <w:tmpl w:val="DA56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93F5C"/>
    <w:multiLevelType w:val="hybridMultilevel"/>
    <w:tmpl w:val="A8FE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0D05"/>
    <w:multiLevelType w:val="hybridMultilevel"/>
    <w:tmpl w:val="DF5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44D82"/>
    <w:multiLevelType w:val="hybridMultilevel"/>
    <w:tmpl w:val="31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23D73"/>
    <w:multiLevelType w:val="hybridMultilevel"/>
    <w:tmpl w:val="75C4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13004"/>
    <w:multiLevelType w:val="hybridMultilevel"/>
    <w:tmpl w:val="CE3E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D3B9F"/>
    <w:multiLevelType w:val="hybridMultilevel"/>
    <w:tmpl w:val="939C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672B8"/>
    <w:multiLevelType w:val="hybridMultilevel"/>
    <w:tmpl w:val="F6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7CB1"/>
    <w:multiLevelType w:val="hybridMultilevel"/>
    <w:tmpl w:val="ECD6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72150"/>
    <w:multiLevelType w:val="hybridMultilevel"/>
    <w:tmpl w:val="5DDAF348"/>
    <w:lvl w:ilvl="0" w:tplc="92881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2094ED0"/>
    <w:multiLevelType w:val="hybridMultilevel"/>
    <w:tmpl w:val="4D0C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10BE3"/>
    <w:multiLevelType w:val="hybridMultilevel"/>
    <w:tmpl w:val="8228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F56DE"/>
    <w:multiLevelType w:val="hybridMultilevel"/>
    <w:tmpl w:val="B390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E149E"/>
    <w:multiLevelType w:val="hybridMultilevel"/>
    <w:tmpl w:val="7718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32E68"/>
    <w:multiLevelType w:val="hybridMultilevel"/>
    <w:tmpl w:val="B154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B15B3"/>
    <w:multiLevelType w:val="hybridMultilevel"/>
    <w:tmpl w:val="A454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6"/>
  </w:num>
  <w:num w:numId="5">
    <w:abstractNumId w:val="10"/>
  </w:num>
  <w:num w:numId="6">
    <w:abstractNumId w:val="26"/>
  </w:num>
  <w:num w:numId="7">
    <w:abstractNumId w:val="30"/>
  </w:num>
  <w:num w:numId="8">
    <w:abstractNumId w:val="23"/>
  </w:num>
  <w:num w:numId="9">
    <w:abstractNumId w:val="27"/>
  </w:num>
  <w:num w:numId="10">
    <w:abstractNumId w:val="28"/>
  </w:num>
  <w:num w:numId="11">
    <w:abstractNumId w:val="16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11"/>
  </w:num>
  <w:num w:numId="17">
    <w:abstractNumId w:val="24"/>
  </w:num>
  <w:num w:numId="18">
    <w:abstractNumId w:val="5"/>
  </w:num>
  <w:num w:numId="19">
    <w:abstractNumId w:val="4"/>
  </w:num>
  <w:num w:numId="20">
    <w:abstractNumId w:val="29"/>
  </w:num>
  <w:num w:numId="21">
    <w:abstractNumId w:val="0"/>
  </w:num>
  <w:num w:numId="22">
    <w:abstractNumId w:val="20"/>
  </w:num>
  <w:num w:numId="23">
    <w:abstractNumId w:val="18"/>
  </w:num>
  <w:num w:numId="24">
    <w:abstractNumId w:val="12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9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0"/>
    <w:rsid w:val="000A0B76"/>
    <w:rsid w:val="001D1FD1"/>
    <w:rsid w:val="00203A32"/>
    <w:rsid w:val="004D650A"/>
    <w:rsid w:val="00610F81"/>
    <w:rsid w:val="0072556B"/>
    <w:rsid w:val="00935421"/>
    <w:rsid w:val="00AD5AF8"/>
    <w:rsid w:val="00BF34C0"/>
    <w:rsid w:val="00C847F1"/>
    <w:rsid w:val="00D771F0"/>
    <w:rsid w:val="00F40BCB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0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34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34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34C0"/>
    <w:rPr>
      <w:sz w:val="18"/>
      <w:szCs w:val="18"/>
    </w:rPr>
  </w:style>
  <w:style w:type="table" w:styleId="TableGrid">
    <w:name w:val="Table Grid"/>
    <w:basedOn w:val="TableNormal"/>
    <w:rsid w:val="00BF34C0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C0"/>
    <w:rPr>
      <w:rFonts w:ascii="Times New Roman" w:eastAsia="SimSun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C0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34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34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34C0"/>
    <w:rPr>
      <w:sz w:val="18"/>
      <w:szCs w:val="18"/>
    </w:rPr>
  </w:style>
  <w:style w:type="table" w:styleId="TableGrid">
    <w:name w:val="Table Grid"/>
    <w:basedOn w:val="TableNormal"/>
    <w:rsid w:val="00BF34C0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C0"/>
    <w:rPr>
      <w:rFonts w:ascii="Times New Roman" w:eastAsia="SimSun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2013-08-26T20:21:00Z</dcterms:created>
  <dcterms:modified xsi:type="dcterms:W3CDTF">2013-08-27T02:55:00Z</dcterms:modified>
</cp:coreProperties>
</file>